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02" w:rsidRPr="00193D02" w:rsidRDefault="00193D02" w:rsidP="00193D02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sz w:val="22"/>
          <w:szCs w:val="22"/>
          <w:rtl/>
        </w:rPr>
      </w:pPr>
      <w:r w:rsidRPr="00193D02">
        <w:rPr>
          <w:rFonts w:asciiTheme="minorBidi" w:hAnsiTheme="minorBidi" w:cstheme="minorBidi"/>
          <w:sz w:val="22"/>
          <w:szCs w:val="22"/>
          <w:rtl/>
        </w:rPr>
        <w:t>מדינת ישראל</w:t>
      </w:r>
      <w:r w:rsidRPr="00193D02">
        <w:rPr>
          <w:rFonts w:asciiTheme="minorBidi" w:hAnsiTheme="minorBidi" w:cstheme="minorBidi"/>
          <w:sz w:val="22"/>
          <w:szCs w:val="22"/>
        </w:rPr>
        <w:t xml:space="preserve">                                                                                                                         </w:t>
      </w:r>
    </w:p>
    <w:p w:rsidR="00193D02" w:rsidRPr="00193D02" w:rsidRDefault="00193D02" w:rsidP="00193D02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sz w:val="22"/>
          <w:szCs w:val="22"/>
          <w:rtl/>
        </w:rPr>
      </w:pPr>
      <w:r w:rsidRPr="00193D02">
        <w:rPr>
          <w:rFonts w:asciiTheme="minorBidi" w:hAnsiTheme="minorBidi" w:cstheme="minorBidi"/>
          <w:sz w:val="22"/>
          <w:szCs w:val="22"/>
          <w:rtl/>
        </w:rPr>
        <w:t>משרד הבריאות</w:t>
      </w:r>
      <w:r w:rsidRPr="00193D02">
        <w:rPr>
          <w:rFonts w:asciiTheme="minorBidi" w:hAnsiTheme="minorBidi" w:cstheme="minorBidi"/>
          <w:sz w:val="22"/>
          <w:szCs w:val="22"/>
        </w:rPr>
        <w:t xml:space="preserve"> </w:t>
      </w:r>
    </w:p>
    <w:p w:rsidR="00193D02" w:rsidRPr="00193D02" w:rsidRDefault="00193D02" w:rsidP="00193D02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sz w:val="22"/>
          <w:szCs w:val="22"/>
          <w:rtl/>
        </w:rPr>
      </w:pPr>
      <w:r w:rsidRPr="00193D02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המרכז הרפואי שיקומי פלימן        </w:t>
      </w:r>
    </w:p>
    <w:p w:rsidR="002E4838" w:rsidRDefault="00193D02" w:rsidP="00193D02">
      <w:pPr>
        <w:rPr>
          <w:rFonts w:asciiTheme="minorBidi" w:hAnsiTheme="minorBidi" w:cstheme="minorBidi"/>
          <w:rtl/>
        </w:rPr>
      </w:pPr>
      <w:r w:rsidRPr="00193D02">
        <w:rPr>
          <w:rFonts w:asciiTheme="minorBidi" w:hAnsiTheme="minorBidi" w:cstheme="minorBidi"/>
          <w:sz w:val="22"/>
          <w:szCs w:val="22"/>
          <w:rtl/>
        </w:rPr>
        <w:t>הפקולטה לרפואה הטכניון</w:t>
      </w:r>
    </w:p>
    <w:p w:rsidR="00E240E6" w:rsidRDefault="00E240E6" w:rsidP="00970EFA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טל :04-8307008 פקס -</w:t>
      </w:r>
      <w:r w:rsidR="00970EFA">
        <w:rPr>
          <w:rFonts w:asciiTheme="minorBidi" w:hAnsiTheme="minorBidi" w:cstheme="minorBidi" w:hint="cs"/>
          <w:rtl/>
        </w:rPr>
        <w:t>04-8123053</w:t>
      </w:r>
      <w:r>
        <w:rPr>
          <w:rFonts w:asciiTheme="minorBidi" w:hAnsiTheme="minorBidi" w:cstheme="minorBidi" w:hint="cs"/>
          <w:rtl/>
        </w:rPr>
        <w:t xml:space="preserve"> </w:t>
      </w: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tabs>
          <w:tab w:val="left" w:pos="567"/>
        </w:tabs>
        <w:spacing w:line="360" w:lineRule="auto"/>
        <w:rPr>
          <w:rFonts w:cs="David"/>
          <w:b/>
          <w:bCs/>
          <w:sz w:val="32"/>
          <w:szCs w:val="32"/>
          <w:u w:val="single"/>
          <w:rtl/>
        </w:rPr>
      </w:pPr>
    </w:p>
    <w:p w:rsidR="00193D02" w:rsidRDefault="00193D02" w:rsidP="00193D02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BF0A58" w:rsidRDefault="00193D02" w:rsidP="00970EFA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</w:rPr>
      </w:pPr>
      <w:r w:rsidRPr="00F964EB">
        <w:rPr>
          <w:rFonts w:asciiTheme="minorBidi" w:hAnsiTheme="minorBidi" w:cstheme="minorBidi"/>
          <w:b/>
          <w:bCs/>
          <w:sz w:val="40"/>
          <w:szCs w:val="40"/>
          <w:rtl/>
        </w:rPr>
        <w:t>מכרז להתקנת שילוט תאורת חירום</w:t>
      </w:r>
      <w:r w:rsidR="00635A2F">
        <w:rPr>
          <w:rFonts w:asciiTheme="minorBidi" w:hAnsiTheme="minorBidi" w:cstheme="minorBidi" w:hint="cs"/>
          <w:b/>
          <w:bCs/>
          <w:sz w:val="40"/>
          <w:szCs w:val="40"/>
          <w:rtl/>
        </w:rPr>
        <w:t xml:space="preserve"> </w:t>
      </w:r>
    </w:p>
    <w:p w:rsidR="00635A2F" w:rsidRPr="00F964EB" w:rsidRDefault="00635A2F" w:rsidP="00BF0A58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</w:rPr>
      </w:pPr>
      <w:r>
        <w:rPr>
          <w:rFonts w:asciiTheme="minorBidi" w:hAnsiTheme="minorBidi" w:cstheme="minorBidi" w:hint="cs"/>
          <w:b/>
          <w:bCs/>
          <w:sz w:val="40"/>
          <w:szCs w:val="40"/>
          <w:rtl/>
        </w:rPr>
        <w:t>למרכז הרפואי הגריאטרי פלימן</w:t>
      </w:r>
    </w:p>
    <w:p w:rsidR="00193D02" w:rsidRPr="00635A2F" w:rsidRDefault="00635A2F" w:rsidP="00635A2F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</w:rPr>
      </w:pPr>
      <w:r>
        <w:rPr>
          <w:rFonts w:asciiTheme="minorBidi" w:hAnsiTheme="minorBidi" w:cstheme="minorBidi" w:hint="cs"/>
          <w:b/>
          <w:bCs/>
          <w:sz w:val="40"/>
          <w:szCs w:val="40"/>
          <w:rtl/>
        </w:rPr>
        <w:t xml:space="preserve">מכרז מס ' 5-2015 </w:t>
      </w: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Pr="00ED2D59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  <w:r w:rsidRPr="00AB58DD">
        <w:rPr>
          <w:rFonts w:cs="David" w:hint="cs"/>
          <w:sz w:val="24"/>
          <w:szCs w:val="24"/>
          <w:rtl/>
        </w:rPr>
        <w:t xml:space="preserve">אנו מבקשים לקבל הצעות מחיר למכרז </w:t>
      </w:r>
      <w:r>
        <w:rPr>
          <w:rFonts w:cs="David" w:hint="cs"/>
          <w:sz w:val="24"/>
          <w:szCs w:val="24"/>
          <w:rtl/>
        </w:rPr>
        <w:t xml:space="preserve">לטובת רכישה, התקנה ותחזוקה לשילוט תאורת חירום, יחד עם פירוק ופינוי שילוט תאורות חירום קיימות, </w:t>
      </w:r>
      <w:r w:rsidRPr="00AB58DD">
        <w:rPr>
          <w:rFonts w:cs="David" w:hint="cs"/>
          <w:sz w:val="24"/>
          <w:szCs w:val="24"/>
          <w:rtl/>
        </w:rPr>
        <w:t>במרכז הרפואי שיקומי פלימן,</w:t>
      </w:r>
      <w:r>
        <w:rPr>
          <w:rFonts w:cs="David" w:hint="cs"/>
          <w:sz w:val="24"/>
          <w:szCs w:val="24"/>
          <w:rtl/>
        </w:rPr>
        <w:t xml:space="preserve"> </w:t>
      </w:r>
      <w:r w:rsidRPr="00AB58DD">
        <w:rPr>
          <w:rFonts w:cs="David" w:hint="cs"/>
          <w:sz w:val="24"/>
          <w:szCs w:val="24"/>
          <w:rtl/>
        </w:rPr>
        <w:t>עפ"י</w:t>
      </w:r>
      <w:r>
        <w:rPr>
          <w:rFonts w:cs="David" w:hint="cs"/>
          <w:sz w:val="24"/>
          <w:szCs w:val="24"/>
          <w:rtl/>
        </w:rPr>
        <w:t xml:space="preserve"> הדרישות המופיעות במסמכי המכרז, בהתאם למפרט,</w:t>
      </w:r>
      <w:r w:rsidRPr="00ED2D59">
        <w:rPr>
          <w:rFonts w:cs="David" w:hint="cs"/>
          <w:sz w:val="24"/>
          <w:szCs w:val="24"/>
          <w:rtl/>
        </w:rPr>
        <w:t xml:space="preserve"> ה</w:t>
      </w:r>
      <w:r>
        <w:rPr>
          <w:rFonts w:cs="David" w:hint="cs"/>
          <w:sz w:val="24"/>
          <w:szCs w:val="24"/>
          <w:rtl/>
        </w:rPr>
        <w:t xml:space="preserve">תנאים, התקנות, ההנחיות והדרישות המפורטי </w:t>
      </w:r>
      <w:r w:rsidRPr="00ED2D59">
        <w:rPr>
          <w:rFonts w:cs="David" w:hint="cs"/>
          <w:sz w:val="24"/>
          <w:szCs w:val="24"/>
          <w:rtl/>
        </w:rPr>
        <w:t>בפרטי המכרז המפורטים במערכת מנו"ף.</w:t>
      </w:r>
    </w:p>
    <w:p w:rsidR="00193D02" w:rsidRPr="00AB58DD" w:rsidRDefault="00193D02" w:rsidP="00193D02">
      <w:pPr>
        <w:tabs>
          <w:tab w:val="left" w:pos="567"/>
        </w:tabs>
        <w:spacing w:line="360" w:lineRule="auto"/>
        <w:contextualSpacing/>
        <w:rPr>
          <w:rFonts w:cs="David"/>
          <w:sz w:val="24"/>
          <w:szCs w:val="24"/>
          <w:rtl/>
        </w:rPr>
      </w:pPr>
    </w:p>
    <w:p w:rsidR="00193D02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</w:t>
      </w:r>
      <w:r w:rsidRPr="00B20BBF">
        <w:rPr>
          <w:rFonts w:cs="David" w:hint="cs"/>
          <w:sz w:val="24"/>
          <w:szCs w:val="24"/>
          <w:u w:val="single"/>
          <w:rtl/>
        </w:rPr>
        <w:t>תנאי סף</w:t>
      </w:r>
      <w:r>
        <w:rPr>
          <w:rFonts w:cs="David" w:hint="cs"/>
          <w:sz w:val="24"/>
          <w:szCs w:val="24"/>
          <w:rtl/>
        </w:rPr>
        <w:t>:</w:t>
      </w:r>
    </w:p>
    <w:p w:rsidR="00193D02" w:rsidRPr="00ED2D59" w:rsidRDefault="00193D02" w:rsidP="00193D02">
      <w:pPr>
        <w:pStyle w:val="a3"/>
        <w:spacing w:line="360" w:lineRule="auto"/>
        <w:rPr>
          <w:rFonts w:cs="David"/>
          <w:sz w:val="24"/>
          <w:szCs w:val="24"/>
          <w:rtl/>
        </w:rPr>
      </w:pPr>
    </w:p>
    <w:p w:rsidR="00193D02" w:rsidRDefault="00193D02" w:rsidP="003B7E56">
      <w:pPr>
        <w:pStyle w:val="a3"/>
        <w:numPr>
          <w:ilvl w:val="0"/>
          <w:numId w:val="3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 w:rsidRPr="00701F82">
        <w:rPr>
          <w:rFonts w:cs="David" w:hint="cs"/>
          <w:sz w:val="24"/>
          <w:szCs w:val="24"/>
          <w:rtl/>
        </w:rPr>
        <w:t>השתתפות בסיור ספקים/קבלנים אשר יתקיים ביום חמיש</w:t>
      </w:r>
      <w:r w:rsidR="00701F82">
        <w:rPr>
          <w:rFonts w:cs="David" w:hint="cs"/>
          <w:sz w:val="24"/>
          <w:szCs w:val="24"/>
          <w:rtl/>
        </w:rPr>
        <w:t xml:space="preserve">י, </w:t>
      </w:r>
      <w:r w:rsidR="003B7E56">
        <w:rPr>
          <w:rFonts w:cs="David" w:hint="cs"/>
          <w:sz w:val="24"/>
          <w:szCs w:val="24"/>
          <w:rtl/>
        </w:rPr>
        <w:t>19.11</w:t>
      </w:r>
      <w:r w:rsidR="00BF0A58">
        <w:rPr>
          <w:rFonts w:cs="David" w:hint="cs"/>
          <w:sz w:val="24"/>
          <w:szCs w:val="24"/>
          <w:rtl/>
        </w:rPr>
        <w:t>.2015</w:t>
      </w:r>
      <w:r w:rsidR="00701F82">
        <w:rPr>
          <w:rFonts w:cs="David" w:hint="cs"/>
          <w:sz w:val="24"/>
          <w:szCs w:val="24"/>
          <w:rtl/>
        </w:rPr>
        <w:t xml:space="preserve"> בשעה </w:t>
      </w:r>
      <w:r w:rsidR="00B20BBF">
        <w:rPr>
          <w:rFonts w:cs="David" w:hint="cs"/>
          <w:sz w:val="24"/>
          <w:szCs w:val="24"/>
          <w:rtl/>
        </w:rPr>
        <w:t>09</w:t>
      </w:r>
      <w:r w:rsidR="00701F82">
        <w:rPr>
          <w:rFonts w:cs="David" w:hint="cs"/>
          <w:sz w:val="24"/>
          <w:szCs w:val="24"/>
          <w:rtl/>
        </w:rPr>
        <w:t>:</w:t>
      </w:r>
      <w:r w:rsidR="00B20BBF">
        <w:rPr>
          <w:rFonts w:cs="David" w:hint="cs"/>
          <w:sz w:val="24"/>
          <w:szCs w:val="24"/>
          <w:rtl/>
        </w:rPr>
        <w:t>30</w:t>
      </w:r>
      <w:r w:rsidR="00701F82">
        <w:rPr>
          <w:rFonts w:cs="David" w:hint="cs"/>
          <w:sz w:val="24"/>
          <w:szCs w:val="24"/>
          <w:rtl/>
        </w:rPr>
        <w:t xml:space="preserve"> בבוקר, </w:t>
      </w:r>
      <w:r w:rsidRPr="00701F82">
        <w:rPr>
          <w:rFonts w:cs="David" w:hint="cs"/>
          <w:sz w:val="24"/>
          <w:szCs w:val="24"/>
          <w:rtl/>
        </w:rPr>
        <w:t>בבית החולים פלימן, קומה ד' באולם פילר.</w:t>
      </w:r>
    </w:p>
    <w:p w:rsidR="003B27A8" w:rsidRDefault="003B27A8" w:rsidP="003B27A8">
      <w:pPr>
        <w:pStyle w:val="a3"/>
        <w:tabs>
          <w:tab w:val="left" w:pos="567"/>
        </w:tabs>
        <w:spacing w:line="360" w:lineRule="auto"/>
        <w:ind w:left="930"/>
        <w:rPr>
          <w:rFonts w:cs="David"/>
          <w:sz w:val="24"/>
          <w:szCs w:val="24"/>
        </w:rPr>
      </w:pPr>
    </w:p>
    <w:p w:rsidR="00701F82" w:rsidRDefault="00701F82" w:rsidP="00701F82">
      <w:pPr>
        <w:pStyle w:val="a3"/>
        <w:numPr>
          <w:ilvl w:val="0"/>
          <w:numId w:val="3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על הספקים/קבלנים להציג אישור הדרכה והסמכת החברה על עבודה ב</w:t>
      </w:r>
      <w:r w:rsidR="00DF02C8">
        <w:rPr>
          <w:rFonts w:cs="David" w:hint="cs"/>
          <w:sz w:val="24"/>
          <w:szCs w:val="24"/>
          <w:rtl/>
        </w:rPr>
        <w:t>תחום זה, לפי תו תקן ישראלי 1838 ממוסד מוסמך ומוכר על ידי המדינה, כגון: מכון התקנים והמוסד לבטיחות ולגיהות.</w:t>
      </w:r>
    </w:p>
    <w:p w:rsidR="00701F82" w:rsidRPr="003B27A8" w:rsidRDefault="00701F82" w:rsidP="003B27A8">
      <w:p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</w:p>
    <w:p w:rsidR="00193D02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 w:rsidRPr="00B20BBF">
        <w:rPr>
          <w:rFonts w:cs="David" w:hint="cs"/>
          <w:sz w:val="24"/>
          <w:szCs w:val="24"/>
          <w:u w:val="single"/>
          <w:rtl/>
        </w:rPr>
        <w:t>הבהרות</w:t>
      </w:r>
      <w:r w:rsidRPr="004B785C">
        <w:rPr>
          <w:rFonts w:cs="David" w:hint="cs"/>
          <w:sz w:val="24"/>
          <w:szCs w:val="24"/>
          <w:rtl/>
        </w:rPr>
        <w:t>:</w:t>
      </w:r>
    </w:p>
    <w:p w:rsidR="00193D02" w:rsidRPr="004B785C" w:rsidRDefault="00193D02" w:rsidP="00193D02">
      <w:pPr>
        <w:pStyle w:val="a3"/>
        <w:tabs>
          <w:tab w:val="left" w:pos="567"/>
        </w:tabs>
        <w:spacing w:line="360" w:lineRule="auto"/>
        <w:ind w:left="930"/>
        <w:rPr>
          <w:rFonts w:cs="David"/>
          <w:sz w:val="24"/>
          <w:szCs w:val="24"/>
          <w:rtl/>
        </w:rPr>
      </w:pPr>
    </w:p>
    <w:p w:rsidR="00193D02" w:rsidRDefault="008712FB" w:rsidP="00193D02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סיור הקבלנים הינו תנאי </w:t>
      </w:r>
      <w:r w:rsidR="00193D02" w:rsidRPr="004B785C">
        <w:rPr>
          <w:rFonts w:cs="David" w:hint="cs"/>
          <w:sz w:val="24"/>
          <w:szCs w:val="24"/>
          <w:rtl/>
        </w:rPr>
        <w:t xml:space="preserve"> חובה.</w:t>
      </w:r>
    </w:p>
    <w:p w:rsidR="00193D02" w:rsidRPr="004B785C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</w:p>
    <w:p w:rsidR="00193D02" w:rsidRPr="00193D02" w:rsidRDefault="00193D02" w:rsidP="00193D02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  <w:r w:rsidRPr="004B785C">
        <w:rPr>
          <w:rFonts w:cs="David" w:hint="cs"/>
          <w:sz w:val="24"/>
          <w:szCs w:val="24"/>
          <w:rtl/>
        </w:rPr>
        <w:t xml:space="preserve">לא תתקבל הצעות מחיר מספק/קבלן אשר לא הופיע והשתתף בסיור, </w:t>
      </w:r>
      <w:r>
        <w:rPr>
          <w:rFonts w:cs="David" w:hint="cs"/>
          <w:sz w:val="24"/>
          <w:szCs w:val="24"/>
          <w:rtl/>
        </w:rPr>
        <w:t xml:space="preserve">גם אם הצעתו תהיה הנמוכה ביותר </w:t>
      </w:r>
      <w:r w:rsidRPr="00193D02">
        <w:rPr>
          <w:rFonts w:cs="David" w:hint="cs"/>
          <w:sz w:val="24"/>
          <w:szCs w:val="24"/>
          <w:rtl/>
        </w:rPr>
        <w:t>משאר ההצעות.</w:t>
      </w:r>
    </w:p>
    <w:p w:rsidR="00193D02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</w:p>
    <w:p w:rsidR="00193D02" w:rsidRPr="00193D02" w:rsidRDefault="00193D02" w:rsidP="00193D02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  <w:r w:rsidRPr="004B785C">
        <w:rPr>
          <w:rFonts w:cs="David" w:hint="cs"/>
          <w:sz w:val="24"/>
          <w:szCs w:val="24"/>
          <w:rtl/>
        </w:rPr>
        <w:lastRenderedPageBreak/>
        <w:t xml:space="preserve">בהצעת המחיר, יש לציין מחיר מדויק עבור כל פריט ו/או עבודה ו/או </w:t>
      </w:r>
      <w:r>
        <w:rPr>
          <w:rFonts w:cs="David" w:hint="cs"/>
          <w:sz w:val="24"/>
          <w:szCs w:val="24"/>
          <w:rtl/>
        </w:rPr>
        <w:t xml:space="preserve">שירות שינתן, בהווה ובעתיד, ללא </w:t>
      </w:r>
      <w:r w:rsidRPr="00193D02">
        <w:rPr>
          <w:rFonts w:cs="David" w:hint="cs"/>
          <w:sz w:val="24"/>
          <w:szCs w:val="24"/>
          <w:rtl/>
        </w:rPr>
        <w:t>מע"מ. בסיכום ההצעה יש לציין את הוספתו של אחוז המע"מ כחוק ואת המחיר הסופי בעבור כלל ההצעה.</w:t>
      </w:r>
    </w:p>
    <w:p w:rsidR="00193D02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סעיפים אשר לא יופיעו עם מחירים, ייחשבו כאילו נלקחו כבר בחשבון וכלולים בהצעת המחיר שתוגש ויראו, ע"י הספק/קבלן כמי שמתחייב להכליל את הציוד ו/או העבודה ו/או השירות ללא תמורה נוספת או, שהצעתו תפסל, לפי בחירת המזמין ולפי שיקול דעתו בלבד.</w:t>
      </w:r>
    </w:p>
    <w:p w:rsidR="00193D02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</w:p>
    <w:p w:rsidR="00193D02" w:rsidRDefault="00193D02" w:rsidP="00B20BBF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דף הפירוט</w:t>
      </w:r>
      <w:r w:rsidRPr="00B3593D">
        <w:rPr>
          <w:rFonts w:cs="David" w:hint="cs"/>
          <w:sz w:val="24"/>
          <w:szCs w:val="24"/>
          <w:rtl/>
        </w:rPr>
        <w:t xml:space="preserve"> </w:t>
      </w:r>
      <w:r w:rsidR="00B20BBF">
        <w:rPr>
          <w:rFonts w:cs="David" w:hint="cs"/>
          <w:sz w:val="24"/>
          <w:szCs w:val="24"/>
          <w:rtl/>
        </w:rPr>
        <w:t>והנספחים המצורפים הם</w:t>
      </w:r>
      <w:r w:rsidRPr="00B3593D">
        <w:rPr>
          <w:rFonts w:cs="David" w:hint="cs"/>
          <w:sz w:val="24"/>
          <w:szCs w:val="24"/>
          <w:rtl/>
        </w:rPr>
        <w:t xml:space="preserve"> חלק בלתי נפרד מתנאי </w:t>
      </w:r>
      <w:r w:rsidR="00B20BBF">
        <w:rPr>
          <w:rFonts w:cs="David" w:hint="cs"/>
          <w:sz w:val="24"/>
          <w:szCs w:val="24"/>
          <w:rtl/>
        </w:rPr>
        <w:t xml:space="preserve">ותכולת </w:t>
      </w:r>
      <w:r w:rsidRPr="00B3593D">
        <w:rPr>
          <w:rFonts w:cs="David" w:hint="cs"/>
          <w:sz w:val="24"/>
          <w:szCs w:val="24"/>
          <w:rtl/>
        </w:rPr>
        <w:t>המכרז.</w:t>
      </w:r>
    </w:p>
    <w:p w:rsidR="00193D02" w:rsidRDefault="00193D02" w:rsidP="00193D02">
      <w:pPr>
        <w:pStyle w:val="a3"/>
        <w:tabs>
          <w:tab w:val="left" w:pos="567"/>
        </w:tabs>
        <w:spacing w:line="360" w:lineRule="auto"/>
        <w:ind w:left="930"/>
        <w:rPr>
          <w:rFonts w:cs="David"/>
          <w:sz w:val="24"/>
          <w:szCs w:val="24"/>
        </w:rPr>
      </w:pPr>
    </w:p>
    <w:p w:rsidR="00193D02" w:rsidRPr="003D5BF2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 w:rsidRPr="00B3593D">
        <w:rPr>
          <w:rFonts w:cs="David" w:hint="cs"/>
          <w:sz w:val="24"/>
          <w:szCs w:val="24"/>
          <w:rtl/>
        </w:rPr>
        <w:t>וועדת המכרזים תבחר את ההצעה המעניקה את מירב היתרונות לעורך המכרז בהתאם לאמות המידה המופיעות</w:t>
      </w:r>
      <w:r>
        <w:rPr>
          <w:rFonts w:cs="David" w:hint="cs"/>
          <w:sz w:val="24"/>
          <w:szCs w:val="24"/>
          <w:rtl/>
        </w:rPr>
        <w:t xml:space="preserve"> </w:t>
      </w:r>
      <w:r w:rsidRPr="00B3593D">
        <w:rPr>
          <w:rFonts w:cs="David" w:hint="cs"/>
          <w:sz w:val="24"/>
          <w:szCs w:val="24"/>
          <w:rtl/>
        </w:rPr>
        <w:t>במסמכי המכרז</w:t>
      </w:r>
      <w:r w:rsidRPr="00B3593D">
        <w:rPr>
          <w:rFonts w:cs="David" w:hint="cs"/>
          <w:b/>
          <w:bCs/>
          <w:sz w:val="24"/>
          <w:szCs w:val="24"/>
          <w:rtl/>
        </w:rPr>
        <w:t>.</w:t>
      </w:r>
    </w:p>
    <w:p w:rsidR="00193D02" w:rsidRPr="003D5BF2" w:rsidRDefault="00193D02" w:rsidP="00193D02">
      <w:pPr>
        <w:pStyle w:val="a3"/>
        <w:spacing w:line="360" w:lineRule="auto"/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</w:pPr>
    </w:p>
    <w:p w:rsidR="00193D02" w:rsidRPr="003D5BF2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 w:rsidRPr="003D5BF2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 xml:space="preserve">המזמין שומר לעצמו את הזכות לנהל מו"מ עם המתמודדים במכרז בהתאם לתקנה 7(א) ו/או לקיים הליך תחרותי נוסף בהתאם לתקנה </w:t>
      </w:r>
      <w:proofErr w:type="spellStart"/>
      <w:r w:rsidRPr="003D5BF2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>17ה</w:t>
      </w:r>
      <w:proofErr w:type="spellEnd"/>
      <w:r w:rsidRPr="003D5BF2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>' לתקנות חובת המכרזים, התשנ"ג- 1993 (היה והפער הכספי בין ההצעות המובילות יהיה קטן מ 10%, או תהיה חריגה מהאומדן שנקבע) וכן שומר המזמין לעצמו את הזכות לפצל את העבודה בין מספר קבלנים</w:t>
      </w:r>
      <w:r w:rsidRPr="003D5BF2">
        <w:rPr>
          <w:rFonts w:ascii="Arial" w:eastAsia="Calibri" w:hAnsi="Arial" w:cs="David"/>
          <w:noProof w:val="0"/>
          <w:sz w:val="24"/>
          <w:szCs w:val="24"/>
          <w:lang w:eastAsia="en-US"/>
        </w:rPr>
        <w:t>.</w:t>
      </w:r>
    </w:p>
    <w:p w:rsidR="00193D02" w:rsidRPr="003D5BF2" w:rsidRDefault="00193D02" w:rsidP="00193D02">
      <w:pPr>
        <w:pStyle w:val="a3"/>
        <w:spacing w:line="360" w:lineRule="auto"/>
        <w:rPr>
          <w:rFonts w:cs="David"/>
          <w:sz w:val="24"/>
          <w:szCs w:val="24"/>
          <w:rtl/>
        </w:rPr>
      </w:pPr>
    </w:p>
    <w:p w:rsidR="00193D02" w:rsidRPr="00193D02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  <w:r w:rsidRPr="003D5BF2">
        <w:rPr>
          <w:rFonts w:cs="David" w:hint="cs"/>
          <w:sz w:val="24"/>
          <w:szCs w:val="24"/>
          <w:rtl/>
        </w:rPr>
        <w:t xml:space="preserve">אין אנו מתחייבים לקבל את ההצעה הזולה ביותר, או כל הצעה שהיא, כמו כן אנו רשאים לבטל או </w:t>
      </w:r>
      <w:r w:rsidRPr="00193D02">
        <w:rPr>
          <w:rFonts w:cs="David" w:hint="cs"/>
          <w:sz w:val="24"/>
          <w:szCs w:val="24"/>
          <w:rtl/>
        </w:rPr>
        <w:t>להרחיב או לצמצם את היקף המכרז בגלל סיבות תקציביות ו/או מנהליות ו/או אירגוניות.</w:t>
      </w:r>
    </w:p>
    <w:p w:rsidR="00193D02" w:rsidRDefault="00193D02" w:rsidP="00193D02">
      <w:pPr>
        <w:tabs>
          <w:tab w:val="left" w:pos="567"/>
        </w:tabs>
        <w:spacing w:line="360" w:lineRule="auto"/>
        <w:ind w:left="1134" w:hanging="1134"/>
        <w:contextualSpacing/>
        <w:rPr>
          <w:rFonts w:cs="David"/>
          <w:sz w:val="24"/>
          <w:szCs w:val="24"/>
          <w:rtl/>
        </w:rPr>
      </w:pPr>
    </w:p>
    <w:p w:rsidR="00193D02" w:rsidRPr="003D5BF2" w:rsidRDefault="00193D02" w:rsidP="00FF525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  <w:r w:rsidRPr="003D5BF2">
        <w:rPr>
          <w:rFonts w:cs="David" w:hint="cs"/>
          <w:sz w:val="24"/>
          <w:szCs w:val="24"/>
          <w:rtl/>
        </w:rPr>
        <w:t xml:space="preserve">את ההצעות יש להכניס לתיבת המכרזים הנמצאת בקומה ד' עד </w:t>
      </w:r>
      <w:r w:rsidRPr="003D5BF2">
        <w:rPr>
          <w:rFonts w:cs="David" w:hint="cs"/>
          <w:b/>
          <w:bCs/>
          <w:sz w:val="24"/>
          <w:szCs w:val="24"/>
          <w:u w:val="single"/>
          <w:rtl/>
        </w:rPr>
        <w:t>יום</w:t>
      </w:r>
      <w:r w:rsidR="00EF56EC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FF5252">
        <w:rPr>
          <w:rFonts w:cs="David" w:hint="cs"/>
          <w:b/>
          <w:bCs/>
          <w:sz w:val="24"/>
          <w:szCs w:val="24"/>
          <w:u w:val="single"/>
          <w:rtl/>
        </w:rPr>
        <w:t>חמיש</w:t>
      </w:r>
      <w:r w:rsidR="00EF56EC">
        <w:rPr>
          <w:rFonts w:cs="David" w:hint="cs"/>
          <w:b/>
          <w:bCs/>
          <w:sz w:val="24"/>
          <w:szCs w:val="24"/>
          <w:u w:val="single"/>
          <w:rtl/>
        </w:rPr>
        <w:t>י</w:t>
      </w:r>
      <w:r w:rsidRPr="003D5BF2">
        <w:rPr>
          <w:rFonts w:cs="David" w:hint="cs"/>
          <w:b/>
          <w:bCs/>
          <w:sz w:val="24"/>
          <w:szCs w:val="24"/>
          <w:u w:val="single"/>
          <w:rtl/>
        </w:rPr>
        <w:t xml:space="preserve">, </w:t>
      </w:r>
      <w:r w:rsidR="00FF5252">
        <w:rPr>
          <w:rFonts w:cs="David" w:hint="cs"/>
          <w:b/>
          <w:bCs/>
          <w:sz w:val="24"/>
          <w:szCs w:val="24"/>
          <w:u w:val="single"/>
          <w:rtl/>
        </w:rPr>
        <w:t>3.12.2015</w:t>
      </w:r>
      <w:r w:rsidRPr="003D5BF2">
        <w:rPr>
          <w:rFonts w:cs="David" w:hint="cs"/>
          <w:b/>
          <w:bCs/>
          <w:sz w:val="24"/>
          <w:szCs w:val="24"/>
          <w:u w:val="single"/>
          <w:rtl/>
        </w:rPr>
        <w:t xml:space="preserve"> בשעה 12:0</w:t>
      </w:r>
      <w:r w:rsidR="00B20BBF">
        <w:rPr>
          <w:rFonts w:cs="David" w:hint="cs"/>
          <w:b/>
          <w:bCs/>
          <w:sz w:val="24"/>
          <w:szCs w:val="24"/>
          <w:u w:val="single"/>
          <w:rtl/>
        </w:rPr>
        <w:t>0 בצהרים.</w:t>
      </w:r>
    </w:p>
    <w:p w:rsidR="00193D02" w:rsidRPr="00193D02" w:rsidRDefault="00193D02" w:rsidP="00193D02">
      <w:pPr>
        <w:spacing w:line="360" w:lineRule="auto"/>
        <w:contextualSpacing/>
        <w:rPr>
          <w:rFonts w:asciiTheme="minorBidi" w:hAnsiTheme="minorBidi" w:cstheme="minorBidi"/>
          <w:rtl/>
        </w:rPr>
      </w:pPr>
    </w:p>
    <w:sectPr w:rsidR="00193D02" w:rsidRPr="00193D02" w:rsidSect="002E48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90C07"/>
    <w:multiLevelType w:val="hybridMultilevel"/>
    <w:tmpl w:val="DD4A0752"/>
    <w:lvl w:ilvl="0" w:tplc="7D189934">
      <w:start w:val="1"/>
      <w:numFmt w:val="hebrew1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62C73B4B"/>
    <w:multiLevelType w:val="hybridMultilevel"/>
    <w:tmpl w:val="1C7C2CA0"/>
    <w:lvl w:ilvl="0" w:tplc="4E08DA2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9287501"/>
    <w:multiLevelType w:val="hybridMultilevel"/>
    <w:tmpl w:val="35568898"/>
    <w:lvl w:ilvl="0" w:tplc="F87AE358">
      <w:start w:val="1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93D02"/>
    <w:rsid w:val="000A6BDD"/>
    <w:rsid w:val="00176D8D"/>
    <w:rsid w:val="00193D02"/>
    <w:rsid w:val="0028511A"/>
    <w:rsid w:val="002B57EB"/>
    <w:rsid w:val="002E4838"/>
    <w:rsid w:val="00323C45"/>
    <w:rsid w:val="003B27A8"/>
    <w:rsid w:val="003B7E56"/>
    <w:rsid w:val="003D2CE4"/>
    <w:rsid w:val="00417A0F"/>
    <w:rsid w:val="004A0EBC"/>
    <w:rsid w:val="006031F9"/>
    <w:rsid w:val="00635A2F"/>
    <w:rsid w:val="00701F82"/>
    <w:rsid w:val="008712FB"/>
    <w:rsid w:val="009243C8"/>
    <w:rsid w:val="00970EFA"/>
    <w:rsid w:val="00A5568E"/>
    <w:rsid w:val="00B20BBF"/>
    <w:rsid w:val="00B506F9"/>
    <w:rsid w:val="00BF0A58"/>
    <w:rsid w:val="00C1746D"/>
    <w:rsid w:val="00DF02C8"/>
    <w:rsid w:val="00E240E6"/>
    <w:rsid w:val="00EF56EC"/>
    <w:rsid w:val="00F964EB"/>
    <w:rsid w:val="00FF5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02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D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364</Words>
  <Characters>1820</Characters>
  <Application>Microsoft Office Word</Application>
  <DocSecurity>0</DocSecurity>
  <Lines>15</Lines>
  <Paragraphs>4</Paragraphs>
  <ScaleCrop>false</ScaleCrop>
  <Company>Health.gov.il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oren.elad</dc:creator>
  <cp:lastModifiedBy>MOH</cp:lastModifiedBy>
  <cp:revision>14</cp:revision>
  <dcterms:created xsi:type="dcterms:W3CDTF">2015-09-21T06:54:00Z</dcterms:created>
  <dcterms:modified xsi:type="dcterms:W3CDTF">2015-11-03T09:28:00Z</dcterms:modified>
</cp:coreProperties>
</file>